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B47D" w14:textId="34C38A73" w:rsidR="002B5B1F" w:rsidRDefault="000B572F" w:rsidP="6882247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C18F4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3C6A7" wp14:editId="6D979579">
                <wp:simplePos x="0" y="0"/>
                <wp:positionH relativeFrom="column">
                  <wp:posOffset>3426460</wp:posOffset>
                </wp:positionH>
                <wp:positionV relativeFrom="paragraph">
                  <wp:posOffset>174625</wp:posOffset>
                </wp:positionV>
                <wp:extent cx="1226820" cy="609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602F" w14:textId="73066FC7" w:rsidR="007C18F4" w:rsidRDefault="007C18F4">
                            <w:r>
                              <w:fldChar w:fldCharType="begin"/>
                            </w:r>
                            <w:r>
                              <w:instrText xml:space="preserve"> INCLUDEPICTURE  "cid:5446e182-c082-42d4-a79d-7949165eb4bb"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"cid:5446e182-c082-42d4-a79d-7949165eb4bb"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"cid:5446e182-c082-42d4-a79d-7949165eb4bb" \* MERGEFORMATINET </w:instrText>
                            </w:r>
                            <w:r>
                              <w:fldChar w:fldCharType="separate"/>
                            </w:r>
                            <w:r w:rsidR="000B572F">
                              <w:fldChar w:fldCharType="begin"/>
                            </w:r>
                            <w:r w:rsidR="000B572F">
                              <w:instrText xml:space="preserve"> </w:instrText>
                            </w:r>
                            <w:r w:rsidR="000B572F">
                              <w:instrText>INCLUDEPICTURE  "cid:5446e182-c082-42d4-a79d-7949165eb4bb" \* MERGEFORMATINET</w:instrText>
                            </w:r>
                            <w:r w:rsidR="000B572F">
                              <w:instrText xml:space="preserve"> </w:instrText>
                            </w:r>
                            <w:r w:rsidR="000B572F">
                              <w:fldChar w:fldCharType="separate"/>
                            </w:r>
                            <w:r w:rsidR="000B572F">
                              <w:pict w14:anchorId="6B4C3E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pt;height:37.8pt">
                                  <v:imagedata r:id="rId8" r:href="rId9"/>
                                </v:shape>
                              </w:pict>
                            </w:r>
                            <w:r w:rsidR="000B572F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C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pt;margin-top:13.75pt;width:96.6pt;height:48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">
                <v:textbox style="mso-fit-shape-to-text:t">
                  <w:txbxContent>
                    <w:p w14:paraId="32DD602F" w14:textId="73066FC7" w:rsidR="007C18F4" w:rsidRDefault="007C18F4">
                      <w:r>
                        <w:fldChar w:fldCharType="begin"/>
                      </w:r>
                      <w:r>
                        <w:instrText xml:space="preserve"> INCLUDEPICTURE  "cid:5446e182-c082-42d4-a79d-7949165eb4bb"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"cid:5446e182-c082-42d4-a79d-7949165eb4bb"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"cid:5446e182-c082-42d4-a79d-7949165eb4bb" \* MERGEFORMATINET </w:instrText>
                      </w:r>
                      <w:r>
                        <w:fldChar w:fldCharType="separate"/>
                      </w:r>
                      <w:r w:rsidR="000B572F">
                        <w:fldChar w:fldCharType="begin"/>
                      </w:r>
                      <w:r w:rsidR="000B572F">
                        <w:instrText xml:space="preserve"> </w:instrText>
                      </w:r>
                      <w:r w:rsidR="000B572F">
                        <w:instrText>INCLUDEPICTURE  "cid:5446e182-c082-42d4-a79d-7949165eb4bb" \* MERGEFORMATINET</w:instrText>
                      </w:r>
                      <w:r w:rsidR="000B572F">
                        <w:instrText xml:space="preserve"> </w:instrText>
                      </w:r>
                      <w:r w:rsidR="000B572F">
                        <w:fldChar w:fldCharType="separate"/>
                      </w:r>
                      <w:r w:rsidR="000B572F">
                        <w:pict w14:anchorId="6B4C3E3F">
                          <v:shape id="_x0000_i1026" type="#_x0000_t75" style="width:90pt;height:37.8pt">
                            <v:imagedata r:id="rId8" r:href="rId10"/>
                          </v:shape>
                        </w:pict>
                      </w:r>
                      <w:r w:rsidR="000B572F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572F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5A9FE" wp14:editId="502EA77B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173480" cy="5410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1183" w14:textId="4CA338AA" w:rsidR="000B572F" w:rsidRDefault="000B572F">
                            <w:r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CC1B843" wp14:editId="4D2C58D6">
                                  <wp:extent cx="981710" cy="374015"/>
                                  <wp:effectExtent l="0" t="0" r="8890" b="6985"/>
                                  <wp:docPr id="8" name="Picture 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10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A9FE" id="_x0000_s1027" type="#_x0000_t202" style="position:absolute;left:0;text-align:left;margin-left:41.2pt;margin-top:14.35pt;width:92.4pt;height:4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">
                <v:textbox>
                  <w:txbxContent>
                    <w:p w14:paraId="65971183" w14:textId="4CA338AA" w:rsidR="000B572F" w:rsidRDefault="000B572F">
                      <w:r>
                        <w:rPr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2CC1B843" wp14:editId="4D2C58D6">
                            <wp:extent cx="981710" cy="374015"/>
                            <wp:effectExtent l="0" t="0" r="8890" b="6985"/>
                            <wp:docPr id="8" name="Picture 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B1F" w:rsidRPr="3FB8519D">
        <w:rPr>
          <w:rFonts w:ascii="Tahoma" w:hAnsi="Tahoma" w:cs="Tahoma"/>
          <w:b/>
          <w:bCs/>
          <w:sz w:val="24"/>
          <w:szCs w:val="24"/>
        </w:rPr>
        <w:t>CAMDEN CARE NAVIGATION AND SOCIAL PRESCRIBING SERVICE</w:t>
      </w:r>
    </w:p>
    <w:p w14:paraId="15FCEF73" w14:textId="12181145" w:rsidR="002B5B1F" w:rsidRDefault="002B5B1F" w:rsidP="6882247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DDDCAA4" w14:textId="79097A7A" w:rsidR="002B5B1F" w:rsidRDefault="6882247E" w:rsidP="002B5B1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6882247E">
        <w:rPr>
          <w:rFonts w:ascii="Tahoma" w:hAnsi="Tahoma" w:cs="Tahoma"/>
          <w:b/>
          <w:bCs/>
          <w:sz w:val="24"/>
          <w:szCs w:val="24"/>
        </w:rPr>
        <w:t>VOLUNTEER ROLE DESCRIPTION</w:t>
      </w:r>
    </w:p>
    <w:p w14:paraId="5F678498" w14:textId="77777777" w:rsidR="000B572F" w:rsidRDefault="000B572F" w:rsidP="002B5B1F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1FEF6A50" w14:textId="1319CA03" w:rsidR="002B5B1F" w:rsidRDefault="6882247E" w:rsidP="002B5B1F">
      <w:pPr>
        <w:jc w:val="both"/>
        <w:rPr>
          <w:rFonts w:ascii="Tahoma" w:hAnsi="Tahoma" w:cs="Tahoma"/>
          <w:sz w:val="24"/>
          <w:szCs w:val="24"/>
        </w:rPr>
      </w:pPr>
      <w:r w:rsidRPr="6882247E">
        <w:rPr>
          <w:rFonts w:ascii="Tahoma" w:hAnsi="Tahoma" w:cs="Tahoma"/>
          <w:b/>
          <w:bCs/>
          <w:sz w:val="24"/>
          <w:szCs w:val="24"/>
        </w:rPr>
        <w:t>Role Title:</w:t>
      </w:r>
      <w:r w:rsidR="002B5B1F">
        <w:tab/>
      </w:r>
      <w:r w:rsidR="002B5B1F">
        <w:tab/>
      </w:r>
      <w:r w:rsidRPr="6882247E">
        <w:rPr>
          <w:rFonts w:ascii="Tahoma" w:hAnsi="Tahoma" w:cs="Tahoma"/>
          <w:sz w:val="24"/>
          <w:szCs w:val="24"/>
        </w:rPr>
        <w:t>Social prescribing support volunteer.</w:t>
      </w:r>
      <w:r w:rsidRPr="6882247E">
        <w:rPr>
          <w:rFonts w:ascii="Calibri-Bold" w:hAnsi="Calibri-Bold"/>
          <w:b/>
          <w:bCs/>
          <w:noProof/>
          <w:color w:val="000000" w:themeColor="text1"/>
          <w:sz w:val="36"/>
          <w:szCs w:val="36"/>
        </w:rPr>
        <w:t xml:space="preserve"> </w:t>
      </w:r>
    </w:p>
    <w:p w14:paraId="3ECE4EDD" w14:textId="77777777" w:rsidR="002B5B1F" w:rsidRDefault="002B5B1F" w:rsidP="002B5B1F">
      <w:pPr>
        <w:jc w:val="both"/>
        <w:rPr>
          <w:rFonts w:ascii="Tahoma" w:hAnsi="Tahoma" w:cs="Tahoma"/>
          <w:sz w:val="24"/>
          <w:szCs w:val="24"/>
        </w:rPr>
      </w:pPr>
    </w:p>
    <w:p w14:paraId="0BB438EC" w14:textId="51885E40" w:rsidR="002B5B1F" w:rsidRDefault="6882247E" w:rsidP="002B5B1F">
      <w:pPr>
        <w:jc w:val="both"/>
        <w:rPr>
          <w:rFonts w:ascii="Tahoma" w:hAnsi="Tahoma" w:cs="Tahoma"/>
          <w:sz w:val="24"/>
          <w:szCs w:val="24"/>
        </w:rPr>
      </w:pPr>
      <w:r w:rsidRPr="6882247E">
        <w:rPr>
          <w:rFonts w:ascii="Tahoma" w:hAnsi="Tahoma" w:cs="Tahoma"/>
          <w:b/>
          <w:bCs/>
          <w:sz w:val="24"/>
          <w:szCs w:val="24"/>
        </w:rPr>
        <w:t>Responsible to:</w:t>
      </w:r>
      <w:r w:rsidR="002B5B1F">
        <w:tab/>
      </w:r>
      <w:r w:rsidRPr="6882247E">
        <w:rPr>
          <w:rFonts w:ascii="Tahoma" w:hAnsi="Tahoma" w:cs="Tahoma"/>
          <w:sz w:val="24"/>
          <w:szCs w:val="24"/>
        </w:rPr>
        <w:t>Community Links Co-ordinator and Care Navigator / Social Prescriber</w:t>
      </w:r>
    </w:p>
    <w:p w14:paraId="1BF877E6" w14:textId="77777777" w:rsidR="002B5B1F" w:rsidRDefault="002B5B1F" w:rsidP="002B5B1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CBF18D8" w14:textId="15D401CA" w:rsidR="002B5B1F" w:rsidRDefault="6882247E" w:rsidP="6882247E">
      <w:pPr>
        <w:ind w:left="2160" w:hanging="2160"/>
        <w:jc w:val="both"/>
        <w:rPr>
          <w:rFonts w:ascii="Tahoma" w:hAnsi="Tahoma" w:cs="Tahoma"/>
          <w:sz w:val="24"/>
          <w:szCs w:val="24"/>
        </w:rPr>
      </w:pPr>
      <w:r w:rsidRPr="6882247E">
        <w:rPr>
          <w:rFonts w:ascii="Tahoma" w:hAnsi="Tahoma" w:cs="Tahoma"/>
          <w:b/>
          <w:bCs/>
          <w:sz w:val="24"/>
          <w:szCs w:val="24"/>
        </w:rPr>
        <w:t>Hours:</w:t>
      </w:r>
      <w:r w:rsidR="002B5B1F">
        <w:tab/>
      </w:r>
      <w:r w:rsidRPr="6882247E">
        <w:rPr>
          <w:rFonts w:ascii="Tahoma" w:hAnsi="Tahoma" w:cs="Tahoma"/>
          <w:sz w:val="24"/>
          <w:szCs w:val="24"/>
        </w:rPr>
        <w:t xml:space="preserve">Flexible hours – minimum expectation 5 hours per week </w:t>
      </w:r>
    </w:p>
    <w:p w14:paraId="0FBD08D2" w14:textId="0B16266B" w:rsidR="6882247E" w:rsidRDefault="6882247E" w:rsidP="6882247E">
      <w:pPr>
        <w:ind w:left="2160" w:hanging="2160"/>
        <w:jc w:val="both"/>
        <w:rPr>
          <w:rFonts w:ascii="Tahoma" w:hAnsi="Tahoma" w:cs="Tahoma"/>
          <w:sz w:val="24"/>
          <w:szCs w:val="24"/>
        </w:rPr>
      </w:pPr>
    </w:p>
    <w:p w14:paraId="4D5BD21B" w14:textId="461BA015" w:rsidR="002B5B1F" w:rsidRDefault="6882247E" w:rsidP="3FB8519D">
      <w:pPr>
        <w:jc w:val="both"/>
        <w:rPr>
          <w:rFonts w:ascii="Tahoma" w:hAnsi="Tahoma" w:cs="Tahoma"/>
          <w:sz w:val="24"/>
          <w:szCs w:val="24"/>
        </w:rPr>
      </w:pPr>
      <w:r w:rsidRPr="6882247E">
        <w:rPr>
          <w:rFonts w:ascii="Tahoma" w:hAnsi="Tahoma" w:cs="Tahoma"/>
          <w:b/>
          <w:bCs/>
          <w:sz w:val="24"/>
          <w:szCs w:val="24"/>
        </w:rPr>
        <w:t>Location:</w:t>
      </w:r>
      <w:r w:rsidR="002B5B1F">
        <w:tab/>
      </w:r>
      <w:r w:rsidR="002B5B1F">
        <w:tab/>
      </w:r>
      <w:r w:rsidRPr="6882247E">
        <w:rPr>
          <w:rFonts w:ascii="Tahoma" w:hAnsi="Tahoma" w:cs="Tahoma"/>
          <w:sz w:val="24"/>
          <w:szCs w:val="24"/>
        </w:rPr>
        <w:t>GP surgeries</w:t>
      </w:r>
    </w:p>
    <w:p w14:paraId="56983DA8" w14:textId="77777777" w:rsidR="002B5B1F" w:rsidRDefault="002B5B1F" w:rsidP="002B5B1F">
      <w:pPr>
        <w:jc w:val="both"/>
        <w:rPr>
          <w:rFonts w:ascii="Tahoma" w:hAnsi="Tahoma" w:cs="Tahoma"/>
          <w:b/>
          <w:sz w:val="24"/>
          <w:szCs w:val="24"/>
        </w:rPr>
      </w:pPr>
    </w:p>
    <w:p w14:paraId="29824CCB" w14:textId="77777777" w:rsidR="002B5B1F" w:rsidRDefault="6882247E" w:rsidP="002B5B1F">
      <w:pPr>
        <w:jc w:val="both"/>
        <w:rPr>
          <w:rFonts w:ascii="Tahoma" w:hAnsi="Tahoma" w:cs="Tahoma"/>
          <w:b/>
          <w:sz w:val="24"/>
          <w:szCs w:val="24"/>
        </w:rPr>
      </w:pPr>
      <w:r w:rsidRPr="6882247E">
        <w:rPr>
          <w:rFonts w:ascii="Tahoma" w:hAnsi="Tahoma" w:cs="Tahoma"/>
          <w:b/>
          <w:bCs/>
          <w:sz w:val="24"/>
          <w:szCs w:val="24"/>
        </w:rPr>
        <w:t>ROLE PURPOSE:</w:t>
      </w:r>
    </w:p>
    <w:p w14:paraId="174C7628" w14:textId="6B327B2A" w:rsidR="6882247E" w:rsidRDefault="6882247E" w:rsidP="6882247E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3C81289" w14:textId="573C7EEE" w:rsidR="002B5B1F" w:rsidRPr="00BA17A8" w:rsidRDefault="002B5B1F" w:rsidP="6882247E">
      <w:pPr>
        <w:pStyle w:val="ListParagraph"/>
        <w:numPr>
          <w:ilvl w:val="0"/>
          <w:numId w:val="6"/>
        </w:numPr>
        <w:shd w:val="clear" w:color="auto" w:fill="FFFFFF" w:themeFill="background1"/>
        <w:spacing w:before="100" w:beforeAutospacing="1" w:after="120"/>
        <w:rPr>
          <w:rStyle w:val="Strong"/>
          <w:rFonts w:ascii="Arial" w:hAnsi="Arial" w:cs="Arial"/>
          <w:b w:val="0"/>
          <w:bCs w:val="0"/>
        </w:rPr>
      </w:pPr>
      <w:r w:rsidRPr="00470556">
        <w:rPr>
          <w:rFonts w:ascii="Arial" w:hAnsi="Arial" w:cs="Arial"/>
          <w:sz w:val="24"/>
          <w:szCs w:val="24"/>
          <w:lang w:eastAsia="en-GB"/>
        </w:rPr>
        <w:t>To support Care Navigators and Social Prescribers by assisting them with transactional aspects of social prescribing referrals.</w:t>
      </w:r>
    </w:p>
    <w:p w14:paraId="06C8DDC5" w14:textId="36030D00" w:rsidR="002B5B1F" w:rsidRPr="00BA17A8" w:rsidRDefault="007203CE" w:rsidP="6882247E">
      <w:pPr>
        <w:pStyle w:val="ListParagraph"/>
        <w:numPr>
          <w:ilvl w:val="0"/>
          <w:numId w:val="6"/>
        </w:numPr>
        <w:shd w:val="clear" w:color="auto" w:fill="FFFFFF" w:themeFill="background1"/>
        <w:spacing w:before="100" w:beforeAutospacing="1" w:after="120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To engage with </w:t>
      </w:r>
      <w:proofErr w:type="gramStart"/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local residents</w:t>
      </w:r>
      <w:proofErr w:type="gramEnd"/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and service users </w:t>
      </w:r>
      <w:r w:rsidR="002D00C4"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in GP surgeries </w:t>
      </w:r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and assist them to access services and support identified by the Care Navigators and Social Prescribers.</w:t>
      </w:r>
    </w:p>
    <w:p w14:paraId="46DE5A8F" w14:textId="77777777" w:rsidR="00BA17A8" w:rsidRPr="002F0233" w:rsidRDefault="00BA17A8" w:rsidP="00BA17A8">
      <w:pPr>
        <w:pStyle w:val="ListParagraph"/>
        <w:shd w:val="clear" w:color="auto" w:fill="FFFFFF"/>
        <w:spacing w:before="100" w:beforeAutospacing="1" w:after="120"/>
        <w:rPr>
          <w:rStyle w:val="Strong"/>
          <w:rFonts w:ascii="Arial" w:hAnsi="Arial" w:cs="Arial"/>
          <w:b w:val="0"/>
          <w:bCs w:val="0"/>
        </w:rPr>
      </w:pPr>
    </w:p>
    <w:p w14:paraId="62F06FC2" w14:textId="77777777" w:rsidR="002B5B1F" w:rsidRDefault="002B5B1F" w:rsidP="002B5B1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 RESPONSIBILITIES</w:t>
      </w:r>
    </w:p>
    <w:p w14:paraId="2245138E" w14:textId="4A2D4CE9" w:rsidR="00B7322A" w:rsidRDefault="6882247E" w:rsidP="6882247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>To work with social prescribing staff in health service locations and access a range of locally based non-clinical support services and activities for residents.</w:t>
      </w:r>
    </w:p>
    <w:p w14:paraId="1FF424B9" w14:textId="56FE3D4D" w:rsidR="00B7322A" w:rsidRDefault="6882247E" w:rsidP="6882247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>To provide information and signposting to community activities and services.</w:t>
      </w:r>
    </w:p>
    <w:p w14:paraId="040767F3" w14:textId="7DF452FA" w:rsidR="00B7322A" w:rsidRDefault="6882247E" w:rsidP="6882247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 xml:space="preserve">Assist residents to fill in forms for appropriate non-clinical support services. </w:t>
      </w:r>
      <w:proofErr w:type="gramStart"/>
      <w:r w:rsidRPr="6882247E">
        <w:rPr>
          <w:rFonts w:ascii="Arial" w:hAnsi="Arial" w:cs="Arial"/>
          <w:sz w:val="24"/>
          <w:szCs w:val="24"/>
        </w:rPr>
        <w:t>E.g.</w:t>
      </w:r>
      <w:proofErr w:type="gramEnd"/>
      <w:r w:rsidRPr="6882247E">
        <w:rPr>
          <w:rFonts w:ascii="Arial" w:hAnsi="Arial" w:cs="Arial"/>
          <w:sz w:val="24"/>
          <w:szCs w:val="24"/>
        </w:rPr>
        <w:t xml:space="preserve"> housing, cost of living support.</w:t>
      </w:r>
    </w:p>
    <w:p w14:paraId="3188DEAF" w14:textId="77777777" w:rsidR="00B62A55" w:rsidRDefault="6882247E" w:rsidP="006C244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>To chaperone/escort, when necessary, to attend appointments such as hospitals, dentist, optician and to community activities.</w:t>
      </w:r>
    </w:p>
    <w:p w14:paraId="5F9567AF" w14:textId="310B8368" w:rsidR="6882247E" w:rsidRDefault="6882247E" w:rsidP="6882247E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 xml:space="preserve">To use local databases to access support for residents </w:t>
      </w:r>
      <w:proofErr w:type="gramStart"/>
      <w:r w:rsidRPr="6882247E">
        <w:rPr>
          <w:rFonts w:ascii="Arial" w:hAnsi="Arial" w:cs="Arial"/>
          <w:sz w:val="24"/>
          <w:szCs w:val="24"/>
        </w:rPr>
        <w:t>e.g.</w:t>
      </w:r>
      <w:proofErr w:type="gramEnd"/>
      <w:r w:rsidRPr="6882247E">
        <w:rPr>
          <w:rFonts w:ascii="Arial" w:hAnsi="Arial" w:cs="Arial"/>
          <w:sz w:val="24"/>
          <w:szCs w:val="24"/>
        </w:rPr>
        <w:t xml:space="preserve"> Good Gym, Wish Plus etc.</w:t>
      </w:r>
    </w:p>
    <w:p w14:paraId="668124EB" w14:textId="77777777" w:rsidR="00E55512" w:rsidRPr="00470556" w:rsidRDefault="00E55512" w:rsidP="6882247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20"/>
        <w:ind w:left="714" w:hanging="357"/>
        <w:rPr>
          <w:rFonts w:ascii="Arial" w:hAnsi="Arial" w:cs="Arial"/>
          <w:sz w:val="24"/>
          <w:szCs w:val="24"/>
        </w:rPr>
      </w:pPr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To promote</w:t>
      </w:r>
      <w:r w:rsidR="003E047E"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general</w:t>
      </w:r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health, </w:t>
      </w:r>
      <w:proofErr w:type="gramStart"/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wellbeing</w:t>
      </w:r>
      <w:proofErr w:type="gramEnd"/>
      <w:r w:rsidRPr="0047055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and community services. </w:t>
      </w:r>
    </w:p>
    <w:p w14:paraId="2893A0A5" w14:textId="610886CF" w:rsidR="00E55512" w:rsidRPr="00470556" w:rsidRDefault="6882247E" w:rsidP="6882247E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20"/>
        <w:ind w:left="714" w:hanging="357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 xml:space="preserve">To support people to access online provision. </w:t>
      </w:r>
      <w:proofErr w:type="gramStart"/>
      <w:r w:rsidRPr="6882247E">
        <w:rPr>
          <w:rFonts w:ascii="Arial" w:hAnsi="Arial" w:cs="Arial"/>
          <w:sz w:val="24"/>
          <w:szCs w:val="24"/>
        </w:rPr>
        <w:t>E.g.</w:t>
      </w:r>
      <w:proofErr w:type="gramEnd"/>
      <w:r w:rsidRPr="6882247E">
        <w:rPr>
          <w:rFonts w:ascii="Arial" w:hAnsi="Arial" w:cs="Arial"/>
          <w:sz w:val="24"/>
          <w:szCs w:val="24"/>
        </w:rPr>
        <w:t xml:space="preserve"> shopping, NHS website, etc.</w:t>
      </w:r>
    </w:p>
    <w:p w14:paraId="4286A804" w14:textId="77777777" w:rsidR="00E55512" w:rsidRPr="00470556" w:rsidRDefault="6882247E" w:rsidP="0047055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>To help the service to make and maintain connections to people referred to other services within Care Navigation and Social Prescribing Service.</w:t>
      </w:r>
    </w:p>
    <w:p w14:paraId="2F7E32CC" w14:textId="2B578F73" w:rsidR="00175E45" w:rsidRPr="00470556" w:rsidRDefault="6882247E" w:rsidP="6882247E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before="100"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 xml:space="preserve">To make a commitment to follow the correct contact and referral policies and procedures in place for the Care navigation and Social Prescribing </w:t>
      </w:r>
      <w:proofErr w:type="spellStart"/>
      <w:r w:rsidRPr="6882247E">
        <w:rPr>
          <w:rFonts w:ascii="Arial" w:hAnsi="Arial" w:cs="Arial"/>
          <w:sz w:val="24"/>
          <w:szCs w:val="24"/>
        </w:rPr>
        <w:t>Service.T</w:t>
      </w:r>
      <w:proofErr w:type="spellEnd"/>
    </w:p>
    <w:p w14:paraId="6D5B6C12" w14:textId="01BC4404" w:rsidR="00175E45" w:rsidRPr="00470556" w:rsidRDefault="6882247E" w:rsidP="6882247E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num" w:pos="426"/>
        </w:tabs>
        <w:spacing w:before="100" w:beforeAutospacing="1" w:after="120"/>
        <w:rPr>
          <w:rFonts w:ascii="Arial" w:hAnsi="Arial" w:cs="Arial"/>
          <w:sz w:val="24"/>
          <w:szCs w:val="24"/>
        </w:rPr>
      </w:pPr>
      <w:r w:rsidRPr="6882247E">
        <w:rPr>
          <w:rFonts w:ascii="Arial" w:hAnsi="Arial" w:cs="Arial"/>
          <w:sz w:val="24"/>
          <w:szCs w:val="24"/>
        </w:rPr>
        <w:t>To keep records of sessions with residents, and submit all data required to evidence contact and referrals made to the appointed staff member.</w:t>
      </w:r>
    </w:p>
    <w:p w14:paraId="2EFE781F" w14:textId="77777777" w:rsidR="003E047E" w:rsidRPr="00470556" w:rsidRDefault="00DA18B1" w:rsidP="0047055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ahoma" w:hAnsi="Tahoma" w:cs="Tahoma"/>
          <w:sz w:val="24"/>
          <w:szCs w:val="24"/>
        </w:rPr>
      </w:pPr>
      <w:r w:rsidRPr="00470556">
        <w:rPr>
          <w:rFonts w:ascii="Arial" w:hAnsi="Arial" w:cs="Arial"/>
          <w:sz w:val="24"/>
          <w:szCs w:val="24"/>
          <w:shd w:val="clear" w:color="auto" w:fill="FFFFFF"/>
        </w:rPr>
        <w:t xml:space="preserve">To attend </w:t>
      </w:r>
      <w:r w:rsidR="002B5B1F" w:rsidRPr="00470556">
        <w:rPr>
          <w:rFonts w:ascii="Arial" w:hAnsi="Arial" w:cs="Arial"/>
          <w:sz w:val="24"/>
          <w:szCs w:val="24"/>
          <w:shd w:val="clear" w:color="auto" w:fill="FFFFFF"/>
        </w:rPr>
        <w:t xml:space="preserve">training and support sessions to update skills and knowledge around </w:t>
      </w:r>
      <w:r w:rsidR="003E047E" w:rsidRPr="00470556">
        <w:rPr>
          <w:rFonts w:ascii="Arial" w:hAnsi="Arial" w:cs="Arial"/>
          <w:sz w:val="24"/>
          <w:szCs w:val="24"/>
          <w:shd w:val="clear" w:color="auto" w:fill="FFFFFF"/>
        </w:rPr>
        <w:t xml:space="preserve">general </w:t>
      </w:r>
      <w:r w:rsidR="002B5B1F" w:rsidRPr="00470556">
        <w:rPr>
          <w:rFonts w:ascii="Arial" w:hAnsi="Arial" w:cs="Arial"/>
          <w:sz w:val="24"/>
          <w:szCs w:val="24"/>
          <w:shd w:val="clear" w:color="auto" w:fill="FFFFFF"/>
        </w:rPr>
        <w:t>health and wellbeing</w:t>
      </w:r>
      <w:r w:rsidR="003E047E" w:rsidRPr="00470556">
        <w:rPr>
          <w:rFonts w:ascii="Arial" w:hAnsi="Arial" w:cs="Arial"/>
          <w:sz w:val="24"/>
          <w:szCs w:val="24"/>
          <w:shd w:val="clear" w:color="auto" w:fill="FFFFFF"/>
        </w:rPr>
        <w:t>, com</w:t>
      </w:r>
      <w:r w:rsidR="00470556" w:rsidRPr="00470556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3E047E" w:rsidRPr="00470556">
        <w:rPr>
          <w:rFonts w:ascii="Arial" w:hAnsi="Arial" w:cs="Arial"/>
          <w:sz w:val="24"/>
          <w:szCs w:val="24"/>
          <w:shd w:val="clear" w:color="auto" w:fill="FFFFFF"/>
        </w:rPr>
        <w:t>unity</w:t>
      </w:r>
      <w:r w:rsidR="002B5B1F" w:rsidRPr="00470556">
        <w:rPr>
          <w:rFonts w:ascii="Arial" w:hAnsi="Arial" w:cs="Arial"/>
          <w:sz w:val="24"/>
          <w:szCs w:val="24"/>
          <w:shd w:val="clear" w:color="auto" w:fill="FFFFFF"/>
        </w:rPr>
        <w:t xml:space="preserve"> services and on-line resourc</w:t>
      </w:r>
      <w:r w:rsidR="003E047E" w:rsidRPr="00470556">
        <w:rPr>
          <w:rFonts w:ascii="Arial" w:hAnsi="Arial" w:cs="Arial"/>
          <w:sz w:val="24"/>
          <w:szCs w:val="24"/>
          <w:shd w:val="clear" w:color="auto" w:fill="FFFFFF"/>
        </w:rPr>
        <w:t xml:space="preserve">es of potential benefit to </w:t>
      </w:r>
      <w:proofErr w:type="gramStart"/>
      <w:r w:rsidR="003E047E" w:rsidRPr="00470556">
        <w:rPr>
          <w:rFonts w:ascii="Arial" w:hAnsi="Arial" w:cs="Arial"/>
          <w:sz w:val="24"/>
          <w:szCs w:val="24"/>
          <w:shd w:val="clear" w:color="auto" w:fill="FFFFFF"/>
        </w:rPr>
        <w:t>local residents</w:t>
      </w:r>
      <w:proofErr w:type="gramEnd"/>
      <w:r w:rsidR="003E047E" w:rsidRPr="00470556">
        <w:rPr>
          <w:rFonts w:ascii="Arial" w:hAnsi="Arial" w:cs="Arial"/>
          <w:sz w:val="24"/>
          <w:szCs w:val="24"/>
          <w:shd w:val="clear" w:color="auto" w:fill="FFFFFF"/>
        </w:rPr>
        <w:t xml:space="preserve"> and service users.</w:t>
      </w:r>
    </w:p>
    <w:p w14:paraId="73531CB8" w14:textId="77777777" w:rsidR="003E047E" w:rsidRPr="00470556" w:rsidRDefault="003E047E" w:rsidP="00470556">
      <w:pPr>
        <w:pStyle w:val="ListParagraph"/>
        <w:numPr>
          <w:ilvl w:val="0"/>
          <w:numId w:val="7"/>
        </w:numPr>
        <w:shd w:val="clear" w:color="auto" w:fill="FFFFFF"/>
        <w:tabs>
          <w:tab w:val="num" w:pos="426"/>
        </w:tabs>
        <w:spacing w:before="100" w:beforeAutospacing="1" w:after="120"/>
        <w:jc w:val="both"/>
        <w:rPr>
          <w:rFonts w:ascii="Tahoma" w:hAnsi="Tahoma" w:cs="Tahoma"/>
          <w:sz w:val="24"/>
          <w:szCs w:val="24"/>
        </w:rPr>
      </w:pPr>
      <w:r w:rsidRPr="00470556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2B5B1F" w:rsidRPr="00470556">
        <w:rPr>
          <w:rFonts w:ascii="Arial" w:hAnsi="Arial" w:cs="Arial"/>
          <w:sz w:val="24"/>
          <w:szCs w:val="24"/>
          <w:shd w:val="clear" w:color="auto" w:fill="FFFFFF"/>
        </w:rPr>
        <w:t>o liaise with members of the local community and service users to collect and record their views about locally provided health and wellbeing services</w:t>
      </w:r>
    </w:p>
    <w:p w14:paraId="2D2D5A43" w14:textId="08C3A38A" w:rsidR="00186DBC" w:rsidRPr="00933C1A" w:rsidRDefault="6882247E" w:rsidP="00F47D3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6882247E">
        <w:rPr>
          <w:rFonts w:ascii="Tahoma" w:hAnsi="Tahoma" w:cs="Tahoma"/>
          <w:sz w:val="24"/>
          <w:szCs w:val="24"/>
        </w:rPr>
        <w:t xml:space="preserve">To attend regular support, </w:t>
      </w:r>
      <w:proofErr w:type="gramStart"/>
      <w:r w:rsidRPr="6882247E">
        <w:rPr>
          <w:rFonts w:ascii="Tahoma" w:hAnsi="Tahoma" w:cs="Tahoma"/>
          <w:sz w:val="24"/>
          <w:szCs w:val="24"/>
        </w:rPr>
        <w:t>information</w:t>
      </w:r>
      <w:proofErr w:type="gramEnd"/>
      <w:r w:rsidRPr="6882247E">
        <w:rPr>
          <w:rFonts w:ascii="Tahoma" w:hAnsi="Tahoma" w:cs="Tahoma"/>
          <w:sz w:val="24"/>
          <w:szCs w:val="24"/>
        </w:rPr>
        <w:t xml:space="preserve"> and supervision sessions. </w:t>
      </w:r>
    </w:p>
    <w:p w14:paraId="3FEC8CE3" w14:textId="0B392F2A" w:rsidR="002B5B1F" w:rsidRPr="00470556" w:rsidRDefault="6882247E" w:rsidP="0047055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6882247E">
        <w:rPr>
          <w:rFonts w:ascii="Tahoma" w:hAnsi="Tahoma" w:cs="Tahoma"/>
          <w:sz w:val="24"/>
          <w:szCs w:val="24"/>
        </w:rPr>
        <w:t xml:space="preserve">To share insights and information with other Community Links Volunteers through regular update sessions. </w:t>
      </w:r>
    </w:p>
    <w:p w14:paraId="70E5C46B" w14:textId="77777777" w:rsidR="000A3503" w:rsidRPr="00470556" w:rsidRDefault="6882247E" w:rsidP="0047055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6882247E">
        <w:rPr>
          <w:rFonts w:ascii="Tahoma" w:hAnsi="Tahoma" w:cs="Tahoma"/>
          <w:sz w:val="24"/>
          <w:szCs w:val="24"/>
        </w:rPr>
        <w:t xml:space="preserve">To maintain appropriate patient confidentiality and follow the agreed policies and procedures of the service. </w:t>
      </w:r>
    </w:p>
    <w:p w14:paraId="39AD228D" w14:textId="77777777" w:rsidR="002B5B1F" w:rsidRDefault="002B5B1F" w:rsidP="002B5B1F">
      <w:pPr>
        <w:rPr>
          <w:rFonts w:ascii="Tahoma" w:hAnsi="Tahoma" w:cs="Tahoma"/>
          <w:sz w:val="24"/>
          <w:szCs w:val="24"/>
          <w:lang w:eastAsia="en-GB"/>
        </w:rPr>
      </w:pPr>
    </w:p>
    <w:p w14:paraId="4213416E" w14:textId="439644FE" w:rsidR="002B5B1F" w:rsidRDefault="002B5B1F" w:rsidP="002B5B1F">
      <w:pPr>
        <w:ind w:right="39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lastRenderedPageBreak/>
        <w:t>Other Duties:</w:t>
      </w:r>
    </w:p>
    <w:p w14:paraId="76E1A7DA" w14:textId="49F13F65" w:rsidR="000355C9" w:rsidRDefault="000355C9" w:rsidP="002B5B1F">
      <w:pPr>
        <w:ind w:right="390"/>
        <w:rPr>
          <w:rFonts w:ascii="Arial" w:hAnsi="Arial" w:cs="Arial"/>
          <w:b/>
          <w:sz w:val="24"/>
          <w:szCs w:val="24"/>
          <w:lang w:eastAsia="en-GB"/>
        </w:rPr>
      </w:pPr>
    </w:p>
    <w:p w14:paraId="46C3B487" w14:textId="77777777" w:rsidR="000355C9" w:rsidRPr="00994DA1" w:rsidRDefault="000355C9" w:rsidP="000355C9">
      <w:pPr>
        <w:jc w:val="both"/>
        <w:rPr>
          <w:rFonts w:ascii="Tahoma" w:hAnsi="Tahoma" w:cs="Tahoma"/>
          <w:b/>
          <w:sz w:val="22"/>
          <w:szCs w:val="22"/>
        </w:rPr>
      </w:pPr>
    </w:p>
    <w:p w14:paraId="5CF16D57" w14:textId="77777777" w:rsidR="000355C9" w:rsidRPr="00BA2409" w:rsidRDefault="000355C9" w:rsidP="000355C9">
      <w:pPr>
        <w:pStyle w:val="ListParagraph"/>
        <w:numPr>
          <w:ilvl w:val="0"/>
          <w:numId w:val="10"/>
        </w:numPr>
        <w:contextualSpacing w:val="0"/>
        <w:jc w:val="both"/>
        <w:rPr>
          <w:rFonts w:ascii="Tahoma" w:hAnsi="Tahoma" w:cs="Tahoma"/>
          <w:sz w:val="24"/>
          <w:szCs w:val="24"/>
        </w:rPr>
      </w:pPr>
      <w:r w:rsidRPr="00BA2409">
        <w:rPr>
          <w:rFonts w:ascii="Tahoma" w:hAnsi="Tahoma" w:cs="Tahoma"/>
          <w:sz w:val="24"/>
          <w:szCs w:val="24"/>
        </w:rPr>
        <w:t>To attend relevant training to fulfil the requirements of the role.</w:t>
      </w:r>
    </w:p>
    <w:p w14:paraId="34FC9BB1" w14:textId="77777777" w:rsidR="000355C9" w:rsidRPr="00BA2409" w:rsidRDefault="000355C9" w:rsidP="000355C9">
      <w:pPr>
        <w:pStyle w:val="ListParagraph"/>
        <w:numPr>
          <w:ilvl w:val="0"/>
          <w:numId w:val="10"/>
        </w:numPr>
        <w:contextualSpacing w:val="0"/>
        <w:jc w:val="both"/>
        <w:rPr>
          <w:rFonts w:ascii="Tahoma" w:hAnsi="Tahoma" w:cs="Tahoma"/>
          <w:sz w:val="24"/>
          <w:szCs w:val="24"/>
        </w:rPr>
      </w:pPr>
      <w:r w:rsidRPr="00BA2409">
        <w:rPr>
          <w:rFonts w:ascii="Tahoma" w:hAnsi="Tahoma" w:cs="Tahoma"/>
          <w:sz w:val="24"/>
          <w:szCs w:val="24"/>
        </w:rPr>
        <w:t>To keep records for purposes of monitoring and evaluation</w:t>
      </w:r>
    </w:p>
    <w:p w14:paraId="59ED9D28" w14:textId="77777777" w:rsidR="000355C9" w:rsidRPr="00BA2409" w:rsidRDefault="000355C9" w:rsidP="000355C9">
      <w:pPr>
        <w:pStyle w:val="ListParagraph"/>
        <w:numPr>
          <w:ilvl w:val="0"/>
          <w:numId w:val="10"/>
        </w:numPr>
        <w:contextualSpacing w:val="0"/>
        <w:jc w:val="both"/>
        <w:rPr>
          <w:rFonts w:ascii="Tahoma" w:hAnsi="Tahoma" w:cs="Tahoma"/>
          <w:sz w:val="24"/>
          <w:szCs w:val="24"/>
        </w:rPr>
      </w:pPr>
      <w:r w:rsidRPr="00BA2409">
        <w:rPr>
          <w:rFonts w:ascii="Tahoma" w:hAnsi="Tahoma" w:cs="Tahoma"/>
          <w:sz w:val="24"/>
          <w:szCs w:val="24"/>
        </w:rPr>
        <w:t xml:space="preserve">To treat confidentially any information that is personal, </w:t>
      </w:r>
      <w:proofErr w:type="gramStart"/>
      <w:r w:rsidRPr="00BA2409">
        <w:rPr>
          <w:rFonts w:ascii="Tahoma" w:hAnsi="Tahoma" w:cs="Tahoma"/>
          <w:sz w:val="24"/>
          <w:szCs w:val="24"/>
        </w:rPr>
        <w:t>private</w:t>
      </w:r>
      <w:proofErr w:type="gramEnd"/>
      <w:r w:rsidRPr="00BA2409">
        <w:rPr>
          <w:rFonts w:ascii="Tahoma" w:hAnsi="Tahoma" w:cs="Tahoma"/>
          <w:sz w:val="24"/>
          <w:szCs w:val="24"/>
        </w:rPr>
        <w:t xml:space="preserve"> or sensitive about individual, voluntary and community groups and/</w:t>
      </w:r>
      <w:proofErr w:type="spellStart"/>
      <w:r w:rsidRPr="00BA2409">
        <w:rPr>
          <w:rFonts w:ascii="Tahoma" w:hAnsi="Tahoma" w:cs="Tahoma"/>
          <w:sz w:val="24"/>
          <w:szCs w:val="24"/>
        </w:rPr>
        <w:t>for</w:t>
      </w:r>
      <w:proofErr w:type="spellEnd"/>
      <w:r w:rsidRPr="00BA2409">
        <w:rPr>
          <w:rFonts w:ascii="Tahoma" w:hAnsi="Tahoma" w:cs="Tahoma"/>
          <w:sz w:val="24"/>
          <w:szCs w:val="24"/>
        </w:rPr>
        <w:t xml:space="preserve"> users, staff etc following GDPR policies at VAC. </w:t>
      </w:r>
    </w:p>
    <w:p w14:paraId="0BB2E8CB" w14:textId="77777777" w:rsidR="000355C9" w:rsidRPr="00BA2409" w:rsidRDefault="000355C9" w:rsidP="000355C9">
      <w:pPr>
        <w:pStyle w:val="ListParagraph"/>
        <w:numPr>
          <w:ilvl w:val="0"/>
          <w:numId w:val="10"/>
        </w:numPr>
        <w:contextualSpacing w:val="0"/>
        <w:jc w:val="both"/>
        <w:rPr>
          <w:rFonts w:ascii="Tahoma" w:hAnsi="Tahoma" w:cs="Tahoma"/>
          <w:sz w:val="24"/>
          <w:szCs w:val="24"/>
        </w:rPr>
      </w:pPr>
      <w:r w:rsidRPr="00BA2409">
        <w:rPr>
          <w:rFonts w:ascii="Tahoma" w:hAnsi="Tahoma" w:cs="Tahoma"/>
          <w:sz w:val="24"/>
          <w:szCs w:val="24"/>
        </w:rPr>
        <w:t>To always comply with VAC’s Diversity Policy, Financial Policy &amp; Procedures and support in Health and Safety Policy and implementation.</w:t>
      </w:r>
    </w:p>
    <w:p w14:paraId="69995E61" w14:textId="77777777" w:rsidR="000355C9" w:rsidRPr="00BA2409" w:rsidRDefault="000355C9" w:rsidP="000355C9">
      <w:pPr>
        <w:pStyle w:val="ListParagraph"/>
        <w:numPr>
          <w:ilvl w:val="0"/>
          <w:numId w:val="10"/>
        </w:numPr>
        <w:contextualSpacing w:val="0"/>
        <w:jc w:val="both"/>
        <w:rPr>
          <w:rFonts w:ascii="Tahoma" w:hAnsi="Tahoma" w:cs="Tahoma"/>
          <w:sz w:val="24"/>
          <w:szCs w:val="24"/>
        </w:rPr>
      </w:pPr>
      <w:r w:rsidRPr="00BA2409">
        <w:rPr>
          <w:rFonts w:ascii="Tahoma" w:hAnsi="Tahoma" w:cs="Tahoma"/>
          <w:sz w:val="24"/>
          <w:szCs w:val="24"/>
        </w:rPr>
        <w:t>To work within an Equal Opportunities framework and the organisations policies and procedures</w:t>
      </w:r>
    </w:p>
    <w:p w14:paraId="3BC696A4" w14:textId="77777777" w:rsidR="000355C9" w:rsidRPr="00BA2409" w:rsidRDefault="000355C9" w:rsidP="000355C9">
      <w:pPr>
        <w:pStyle w:val="ListParagraph"/>
        <w:numPr>
          <w:ilvl w:val="0"/>
          <w:numId w:val="10"/>
        </w:numPr>
        <w:contextualSpacing w:val="0"/>
        <w:jc w:val="both"/>
        <w:rPr>
          <w:rFonts w:ascii="Tahoma" w:hAnsi="Tahoma" w:cs="Tahoma"/>
          <w:sz w:val="24"/>
          <w:szCs w:val="24"/>
        </w:rPr>
      </w:pPr>
      <w:r w:rsidRPr="00BA2409">
        <w:rPr>
          <w:rFonts w:ascii="Tahoma" w:hAnsi="Tahoma" w:cs="Tahoma"/>
          <w:sz w:val="24"/>
          <w:szCs w:val="24"/>
        </w:rPr>
        <w:t>To undertake other duties as required to fulfil the requirements of the role.</w:t>
      </w:r>
    </w:p>
    <w:p w14:paraId="4719E06E" w14:textId="77777777" w:rsidR="000355C9" w:rsidRPr="00BA2409" w:rsidRDefault="000355C9" w:rsidP="002B5B1F">
      <w:pPr>
        <w:ind w:right="390"/>
        <w:rPr>
          <w:rFonts w:ascii="Arial" w:hAnsi="Arial" w:cs="Arial"/>
          <w:b/>
          <w:sz w:val="24"/>
          <w:szCs w:val="24"/>
          <w:lang w:eastAsia="en-GB"/>
        </w:rPr>
      </w:pPr>
    </w:p>
    <w:p w14:paraId="77C1FA5D" w14:textId="77777777" w:rsidR="002B5B1F" w:rsidRDefault="002B5B1F" w:rsidP="002B5B1F">
      <w:pPr>
        <w:ind w:right="390"/>
        <w:rPr>
          <w:rFonts w:ascii="Arial" w:hAnsi="Arial" w:cs="Arial"/>
          <w:b/>
          <w:sz w:val="24"/>
          <w:szCs w:val="24"/>
          <w:lang w:eastAsia="en-GB"/>
        </w:rPr>
      </w:pPr>
    </w:p>
    <w:p w14:paraId="27DBD75D" w14:textId="77777777" w:rsidR="003E047E" w:rsidRDefault="003E047E" w:rsidP="002B5B1F">
      <w:pPr>
        <w:jc w:val="both"/>
        <w:rPr>
          <w:rFonts w:ascii="Tahoma" w:hAnsi="Tahoma" w:cs="Tahoma"/>
          <w:b/>
          <w:i/>
          <w:sz w:val="24"/>
          <w:szCs w:val="24"/>
        </w:rPr>
      </w:pPr>
    </w:p>
    <w:p w14:paraId="37E1D916" w14:textId="77777777" w:rsidR="002B5B1F" w:rsidRDefault="002B5B1F" w:rsidP="002B5B1F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The responsibilities of this role may be reviewed from time to time in response to the changing needs of the project.  </w:t>
      </w:r>
    </w:p>
    <w:sectPr w:rsidR="002B5B1F" w:rsidSect="000A3503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13B"/>
    <w:multiLevelType w:val="multilevel"/>
    <w:tmpl w:val="9DF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65432"/>
    <w:multiLevelType w:val="hybridMultilevel"/>
    <w:tmpl w:val="A670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9CD"/>
    <w:multiLevelType w:val="hybridMultilevel"/>
    <w:tmpl w:val="791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5892"/>
    <w:multiLevelType w:val="hybridMultilevel"/>
    <w:tmpl w:val="68645B94"/>
    <w:lvl w:ilvl="0" w:tplc="DCF64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6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A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85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CC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00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6B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C6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A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94FA0"/>
    <w:multiLevelType w:val="hybridMultilevel"/>
    <w:tmpl w:val="CF20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7FD5"/>
    <w:multiLevelType w:val="hybridMultilevel"/>
    <w:tmpl w:val="DA04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20F"/>
    <w:multiLevelType w:val="hybridMultilevel"/>
    <w:tmpl w:val="5A4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2B5E"/>
    <w:multiLevelType w:val="hybridMultilevel"/>
    <w:tmpl w:val="D07A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7315"/>
    <w:multiLevelType w:val="hybridMultilevel"/>
    <w:tmpl w:val="9E04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D4FA3"/>
    <w:multiLevelType w:val="hybridMultilevel"/>
    <w:tmpl w:val="CAE67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529433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67274">
    <w:abstractNumId w:val="7"/>
  </w:num>
  <w:num w:numId="3" w16cid:durableId="1191800008">
    <w:abstractNumId w:val="4"/>
  </w:num>
  <w:num w:numId="4" w16cid:durableId="1016081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987373">
    <w:abstractNumId w:val="2"/>
  </w:num>
  <w:num w:numId="6" w16cid:durableId="1967083165">
    <w:abstractNumId w:val="1"/>
  </w:num>
  <w:num w:numId="7" w16cid:durableId="1669210836">
    <w:abstractNumId w:val="6"/>
  </w:num>
  <w:num w:numId="8" w16cid:durableId="1601525232">
    <w:abstractNumId w:val="5"/>
  </w:num>
  <w:num w:numId="9" w16cid:durableId="1840610156">
    <w:abstractNumId w:val="0"/>
  </w:num>
  <w:num w:numId="10" w16cid:durableId="824006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1F"/>
    <w:rsid w:val="000355C9"/>
    <w:rsid w:val="000841FE"/>
    <w:rsid w:val="000A3503"/>
    <w:rsid w:val="000B572F"/>
    <w:rsid w:val="000D49A4"/>
    <w:rsid w:val="000D51D3"/>
    <w:rsid w:val="000E09DA"/>
    <w:rsid w:val="00146851"/>
    <w:rsid w:val="0015682D"/>
    <w:rsid w:val="00175E45"/>
    <w:rsid w:val="00186DBC"/>
    <w:rsid w:val="00191834"/>
    <w:rsid w:val="001B67C9"/>
    <w:rsid w:val="002B5B1F"/>
    <w:rsid w:val="002D00C4"/>
    <w:rsid w:val="002F0233"/>
    <w:rsid w:val="00367E01"/>
    <w:rsid w:val="003C17E1"/>
    <w:rsid w:val="003C7B2C"/>
    <w:rsid w:val="003E047E"/>
    <w:rsid w:val="003E4FC3"/>
    <w:rsid w:val="00470556"/>
    <w:rsid w:val="0049036F"/>
    <w:rsid w:val="0049062C"/>
    <w:rsid w:val="00583424"/>
    <w:rsid w:val="005A4EE3"/>
    <w:rsid w:val="006149F2"/>
    <w:rsid w:val="006618AA"/>
    <w:rsid w:val="006D0923"/>
    <w:rsid w:val="007203CE"/>
    <w:rsid w:val="007371DC"/>
    <w:rsid w:val="007C18F4"/>
    <w:rsid w:val="007D6136"/>
    <w:rsid w:val="008427C7"/>
    <w:rsid w:val="008F2C2F"/>
    <w:rsid w:val="00933C1A"/>
    <w:rsid w:val="00952281"/>
    <w:rsid w:val="00981B11"/>
    <w:rsid w:val="009F0761"/>
    <w:rsid w:val="00A830C5"/>
    <w:rsid w:val="00A908EE"/>
    <w:rsid w:val="00B139E2"/>
    <w:rsid w:val="00B47F92"/>
    <w:rsid w:val="00B62A55"/>
    <w:rsid w:val="00B7322A"/>
    <w:rsid w:val="00B84C81"/>
    <w:rsid w:val="00BA17A8"/>
    <w:rsid w:val="00BA2409"/>
    <w:rsid w:val="00BF2146"/>
    <w:rsid w:val="00CD052D"/>
    <w:rsid w:val="00D01AD2"/>
    <w:rsid w:val="00DA18B1"/>
    <w:rsid w:val="00E55512"/>
    <w:rsid w:val="00EA194F"/>
    <w:rsid w:val="00EF2B26"/>
    <w:rsid w:val="00EF312A"/>
    <w:rsid w:val="06D4FDE2"/>
    <w:rsid w:val="0ADAE6D4"/>
    <w:rsid w:val="146E0BC1"/>
    <w:rsid w:val="15BA4BC3"/>
    <w:rsid w:val="3FB8519D"/>
    <w:rsid w:val="505F370B"/>
    <w:rsid w:val="553FB474"/>
    <w:rsid w:val="5E252432"/>
    <w:rsid w:val="5FA4CD41"/>
    <w:rsid w:val="6882247E"/>
    <w:rsid w:val="79D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FF7B56"/>
  <w15:docId w15:val="{0BFA8BF0-4635-4C6F-BF6A-045D53D2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5B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7E"/>
    <w:rPr>
      <w:rFonts w:ascii="Segoe UI" w:eastAsia="Times New Roman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B7322A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cid:5446e182-c082-42d4-a79d-7949165eb4bb" TargetMode="External"/><Relationship Id="rId4" Type="http://schemas.openxmlformats.org/officeDocument/2006/relationships/numbering" Target="numbering.xml"/><Relationship Id="rId9" Type="http://schemas.openxmlformats.org/officeDocument/2006/relationships/image" Target="cid:5446e182-c082-42d4-a79d-7949165eb4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6226DD6EAB440A95E065492CA2812" ma:contentTypeVersion="18" ma:contentTypeDescription="Create a new document." ma:contentTypeScope="" ma:versionID="987a5a919904c22f1f72ebd206e902c6">
  <xsd:schema xmlns:xsd="http://www.w3.org/2001/XMLSchema" xmlns:xs="http://www.w3.org/2001/XMLSchema" xmlns:p="http://schemas.microsoft.com/office/2006/metadata/properties" xmlns:ns1="http://schemas.microsoft.com/sharepoint/v3" xmlns:ns2="c4cc709f-c984-4546-98d1-c6115b940415" xmlns:ns3="84b33044-6c14-4f60-9bd5-bbb1516d67f8" targetNamespace="http://schemas.microsoft.com/office/2006/metadata/properties" ma:root="true" ma:fieldsID="6e60da5daf4544eacc7b0856624aa128" ns1:_="" ns2:_="" ns3:_="">
    <xsd:import namespace="http://schemas.microsoft.com/sharepoint/v3"/>
    <xsd:import namespace="c4cc709f-c984-4546-98d1-c6115b940415"/>
    <xsd:import namespace="84b33044-6c14-4f60-9bd5-bbb1516d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709f-c984-4546-98d1-c6115b94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d58533-022b-4e70-9e06-de9df0256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3044-6c14-4f60-9bd5-bbb1516d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2f70313-8043-4c96-a3cf-b5debabdd5fb}" ma:internalName="TaxCatchAll" ma:showField="CatchAllData" ma:web="84b33044-6c14-4f60-9bd5-bbb1516d6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b33044-6c14-4f60-9bd5-bbb1516d67f8" xsi:nil="true"/>
    <lcf76f155ced4ddcb4097134ff3c332f xmlns="c4cc709f-c984-4546-98d1-c6115b9404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D22627-64F5-454A-96F6-6A545232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c709f-c984-4546-98d1-c6115b940415"/>
    <ds:schemaRef ds:uri="84b33044-6c14-4f60-9bd5-bbb1516d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19E39-FDA6-49E7-97E5-900EBD405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8F8A4-DB8D-46A7-9CB9-3CAC155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b33044-6c14-4f60-9bd5-bbb1516d67f8"/>
    <ds:schemaRef ds:uri="c4cc709f-c984-4546-98d1-c6115b9404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4</DocSecurity>
  <Lines>22</Lines>
  <Paragraphs>6</Paragraphs>
  <ScaleCrop>false</ScaleCrop>
  <Company>Voluntary Action Camden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Dowd</dc:creator>
  <cp:lastModifiedBy>Mandira Manandhar</cp:lastModifiedBy>
  <cp:revision>2</cp:revision>
  <cp:lastPrinted>2018-08-09T16:04:00Z</cp:lastPrinted>
  <dcterms:created xsi:type="dcterms:W3CDTF">2022-10-03T16:36:00Z</dcterms:created>
  <dcterms:modified xsi:type="dcterms:W3CDTF">2022-10-03T16:36:00Z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0x010100ABE6226DD6EAB440A95E065492CA2812</vt:lpwstr>
  </property>
  <property fmtid="{D5CDD505-2E9C-101B-9397-08002B2CF9AE}" pid="3" name="MediaServiceImageTags">
    <vt:lpwstr/>
  </property>
</Properties>
</file>